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widowControl w:val="0"/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widowControl w:val="0"/>
        <w:rPr/>
      </w:pPr>
      <w:r w:rsidDel="00000000" w:rsidR="00000000" w:rsidRPr="00000000">
        <w:rPr>
          <w:rtl w:val="0"/>
        </w:rPr>
        <w:t xml:space="preserve">SS 11: African Crisis and Genocide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6570"/>
        <w:tblGridChange w:id="0">
          <w:tblGrid>
            <w:gridCol w:w="2790"/>
            <w:gridCol w:w="6570"/>
          </w:tblGrid>
        </w:tblGridChange>
      </w:tblGrid>
      <w:tr>
        <w:trPr>
          <w:trHeight w:val="1180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Thoughts and Questions: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Crisis in Africa: Famine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2"/>
              </w:numPr>
              <w:spacing w:after="0" w:afterAutospacing="0" w:before="36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Africa is currently facing the worst food crisis since _____________. Millions could die in the coming months.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2"/>
              </w:numPr>
              <w:spacing w:before="0" w:before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collision of climate change, ______________ growth and regional conflict have created massive food ________________ across multiple countries in Africa. While the cause varies from country to country, the needs are largely the same—immediate provision of food and water, as well as long-term solutions that _______________ the root causes.</w:t>
            </w:r>
          </w:p>
          <w:p w:rsidR="00000000" w:rsidDel="00000000" w:rsidP="00000000" w:rsidRDefault="00000000" w:rsidRPr="00000000" w14:paraId="00000009">
            <w:pPr>
              <w:widowControl w:val="0"/>
              <w:spacing w:before="30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Where are these famines taking place? </w:t>
            </w:r>
          </w:p>
          <w:p w:rsidR="00000000" w:rsidDel="00000000" w:rsidP="00000000" w:rsidRDefault="00000000" w:rsidRPr="00000000" w14:paraId="0000000A">
            <w:pPr>
              <w:widowControl w:val="0"/>
              <w:spacing w:before="30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Due to a collision of drought and population growth, nearly 4 million _____________ are now food insecure.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_______________: Water deficit, pests, and plant diseases have sharply increased food shortages throughout _______________i.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________________: Cycles of massive flooding followed by prolonged droughts have destroyed crops, livestock and houses in southern and central __________________.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__________________: Regional conflict has displaced 1.85 million South _________________, creating competition for scarce resources, including food. 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3"/>
              </w:numPr>
              <w:spacing w:after="320" w:line="360" w:lineRule="auto"/>
              <w:ind w:left="720" w:hanging="36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_________________: Violence in the ____________ region continues to force many Sudanese to abandon their homes, disrupting their ability to produce or buy food.</w:t>
            </w:r>
          </w:p>
          <w:p w:rsidR="00000000" w:rsidDel="00000000" w:rsidP="00000000" w:rsidRDefault="00000000" w:rsidRPr="00000000" w14:paraId="00000010">
            <w:pPr>
              <w:widowControl w:val="0"/>
              <w:spacing w:after="320" w:line="360" w:lineRule="auto"/>
              <w:ind w:left="0" w:firstLine="0"/>
              <w:rPr>
                <w:b w:val="1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African Crisis AIDS: 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4"/>
              </w:numPr>
              <w:spacing w:after="0" w:afterAutospacing="0" w:line="360" w:lineRule="auto"/>
              <w:ind w:left="720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AIDS is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a disease in which there is a severe loss of the body's cellular ___________________, greatly lowering the resistance to infection and _____________________.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360" w:lineRule="auto"/>
              <w:ind w:left="720" w:hanging="36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Using the earliest known sample of HIV, scientists have been able to create a 'family-tree' ancestry of HIV transmission, allowing them to discover where HIV started.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360" w:lineRule="auto"/>
              <w:ind w:left="720" w:hanging="36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Their studies concluded that the first transmission of SIV to HIV in humans took place around __________ in Kinshasa in the Democratic Republic of Congo (DR Congo).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4"/>
              </w:numPr>
              <w:spacing w:after="240" w:before="0" w:beforeAutospacing="0" w:line="360" w:lineRule="auto"/>
              <w:ind w:left="720" w:hanging="360"/>
              <w:rPr>
                <w:rFonts w:ascii="Roboto" w:cs="Roboto" w:eastAsia="Roboto" w:hAnsi="Roboto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The same area is known for having the most genetic diversity in _____________ strains in the world, reflecting the number of different times SIV (comes from chimps) was passed to humans. Many of the first cases of _____________ were recorded there too.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240" w:before="240" w:line="360" w:lineRule="auto"/>
              <w:ind w:left="0" w:firstLine="0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after="240" w:before="240" w:line="360" w:lineRule="auto"/>
              <w:rPr>
                <w:b w:val="1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African Crisis: Genocide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6"/>
              </w:numPr>
              <w:spacing w:after="32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Genocide is </w:t>
            </w: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highlight w:val="white"/>
                <w:rtl w:val="0"/>
              </w:rPr>
              <w:t xml:space="preserve">the deliberate _________________ of a large group of people, especially those of a particular _________________ group or nation.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African Genocide: Rwanda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two groups were involved in the Rwanda Genocide? 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 many people are estimated to have been killed?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did the government outlaw in order to prevent another massive genocide? 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African Genocide: Darfur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Darfur Genocide was the mass slaughter and rape of Darfuri men, women, and children in Western Sudan.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killings began in _________________.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killings were done by Arab militias. 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militias would destroy the Darfurians’ homes, burn their villages, looting economic resources, pollute water sources, and ____________, _______________, and ______________ civilians.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spacing w:after="32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 of today, _________________ people have been killed and 2.8 million have been displaced.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320" w:line="360" w:lineRule="auto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African Genocide: Congo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Since 1996, the Democratic Republic of Congo (DR Congo) has been embroiled in violence that has killed as many as _________________ people.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First Congo War occurred in 1996 and the Second Congo War occurred in 1998. Fighting over ethnicities, ______________________________.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5"/>
              </w:numPr>
              <w:spacing w:after="0" w:afterAutospacing="0" w:before="0" w:before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It is estimated that over 6 million have died as a result of the conflict. In 2008, an estimated __________________ people were dying each month. The death toll is due to widespread disease and famine; reports indicate that almost half of the individuals who have died are children under the age of 5.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5"/>
              </w:numPr>
              <w:spacing w:after="0" w:afterAutospacing="0" w:before="0" w:before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The long and brutal conflict in the DRC has caused massive suffering for civilians, with estimates of _________________ dead either directly or indirectly as a result of the fighting. There have been frequent reports of weapon bearers killing civilians, and _________________ property.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5"/>
              </w:numPr>
              <w:spacing w:after="200" w:before="0" w:beforeAutospacing="0" w:line="36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Those who are not subject to violence must contend with poverty, famine, and disease. Hundreds of thousands of people have been ________________ by the violence. Infant and child mortality rates are extremely high as a result of famine and malnutrition. An estimated __________________ people have been displaced within the DRC and 2 million have become refugees in neighboring Burundi, Rwanda, Tanzania, and Uganda.</w:t>
            </w:r>
          </w:p>
        </w:tc>
      </w:tr>
    </w:tbl>
    <w:p w:rsidR="00000000" w:rsidDel="00000000" w:rsidP="00000000" w:rsidRDefault="00000000" w:rsidRPr="00000000" w14:paraId="00000038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