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center"/>
        <w:rPr>
          <w:rFonts w:ascii="Lato" w:cs="Lato" w:eastAsia="Lato" w:hAnsi="Lato"/>
          <w:b w:val="1"/>
          <w:color w:val="444444"/>
          <w:sz w:val="36"/>
          <w:szCs w:val="36"/>
        </w:rPr>
      </w:pPr>
      <w:bookmarkStart w:colFirst="0" w:colLast="0" w:name="_z7gfg4rk5e5f" w:id="0"/>
      <w:bookmarkEnd w:id="0"/>
      <w:r w:rsidDel="00000000" w:rsidR="00000000" w:rsidRPr="00000000">
        <w:rPr>
          <w:rFonts w:ascii="Lato" w:cs="Lato" w:eastAsia="Lato" w:hAnsi="Lato"/>
          <w:b w:val="1"/>
          <w:color w:val="444444"/>
          <w:sz w:val="36"/>
          <w:szCs w:val="36"/>
          <w:rtl w:val="0"/>
        </w:rPr>
        <w:t xml:space="preserve">African Societies and the Beginning of the Atlantic slave Trade Part 1</w:t>
      </w:r>
    </w:p>
    <w:p w:rsidR="00000000" w:rsidDel="00000000" w:rsidP="00000000" w:rsidRDefault="00000000" w:rsidRPr="00000000" w14:paraId="00000002">
      <w:pPr>
        <w:shd w:fill="ffffff" w:val="clear"/>
        <w:rPr>
          <w:rFonts w:ascii="Lato" w:cs="Lato" w:eastAsia="Lato" w:hAnsi="Lato"/>
          <w:color w:val="7d00ad"/>
          <w:sz w:val="28"/>
          <w:szCs w:val="28"/>
        </w:rPr>
      </w:pPr>
      <w:r w:rsidDel="00000000" w:rsidR="00000000" w:rsidRPr="00000000">
        <w:rPr>
          <w:rtl w:val="0"/>
        </w:rPr>
      </w:r>
    </w:p>
    <w:p w:rsidR="00000000" w:rsidDel="00000000" w:rsidP="00000000" w:rsidRDefault="00000000" w:rsidRPr="00000000" w14:paraId="00000003">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0" w:line="264" w:lineRule="auto"/>
        <w:rPr>
          <w:rFonts w:ascii="Lato" w:cs="Lato" w:eastAsia="Lato" w:hAnsi="Lato"/>
          <w:color w:val="21242c"/>
          <w:sz w:val="28"/>
          <w:szCs w:val="28"/>
        </w:rPr>
      </w:pPr>
      <w:bookmarkStart w:colFirst="0" w:colLast="0" w:name="_nwrmf7mansv6" w:id="1"/>
      <w:bookmarkEnd w:id="1"/>
      <w:r w:rsidDel="00000000" w:rsidR="00000000" w:rsidRPr="00000000">
        <w:rPr>
          <w:rFonts w:ascii="Lato" w:cs="Lato" w:eastAsia="Lato" w:hAnsi="Lato"/>
          <w:b w:val="1"/>
          <w:color w:val="21242c"/>
          <w:sz w:val="28"/>
          <w:szCs w:val="28"/>
          <w:rtl w:val="0"/>
        </w:rPr>
        <w:t xml:space="preserve">Overview</w:t>
      </w:r>
      <w:r w:rsidDel="00000000" w:rsidR="00000000" w:rsidRPr="00000000">
        <w:rPr>
          <w:rtl w:val="0"/>
        </w:rPr>
      </w:r>
    </w:p>
    <w:p w:rsidR="00000000" w:rsidDel="00000000" w:rsidP="00000000" w:rsidRDefault="00000000" w:rsidRPr="00000000" w14:paraId="00000004">
      <w:pPr>
        <w:numPr>
          <w:ilvl w:val="0"/>
          <w:numId w:val="3"/>
        </w:numPr>
        <w:pBdr>
          <w:top w:color="auto" w:space="0" w:sz="0" w:val="none"/>
          <w:bottom w:color="auto" w:space="0" w:sz="0" w:val="none"/>
          <w:right w:color="auto" w:space="0" w:sz="0" w:val="none"/>
          <w:between w:color="auto" w:space="0" w:sz="0" w:val="none"/>
        </w:pBdr>
        <w:spacing w:after="0" w:afterAutospacing="0" w:before="0" w:line="360" w:lineRule="auto"/>
        <w:ind w:left="720" w:hanging="360"/>
        <w:rPr>
          <w:sz w:val="28"/>
          <w:szCs w:val="28"/>
        </w:rPr>
      </w:pPr>
      <w:r w:rsidDel="00000000" w:rsidR="00000000" w:rsidRPr="00000000">
        <w:rPr>
          <w:rFonts w:ascii="Lato" w:cs="Lato" w:eastAsia="Lato" w:hAnsi="Lato"/>
          <w:color w:val="21242c"/>
          <w:sz w:val="28"/>
          <w:szCs w:val="28"/>
          <w:rtl w:val="0"/>
        </w:rPr>
        <w:t xml:space="preserve">The beginning of the Atlantic slave trade in the late 1400s disrupted African societal structure as Europeans took over the West African coastline, drawing people from the center of the continent to be sold into slavery.</w:t>
      </w:r>
    </w:p>
    <w:p w:rsidR="00000000" w:rsidDel="00000000" w:rsidP="00000000" w:rsidRDefault="00000000" w:rsidRPr="00000000" w14:paraId="00000005">
      <w:pPr>
        <w:numPr>
          <w:ilvl w:val="0"/>
          <w:numId w:val="3"/>
        </w:numPr>
        <w:pBdr>
          <w:top w:color="auto" w:space="0" w:sz="0" w:val="none"/>
          <w:bottom w:color="auto" w:space="0" w:sz="0" w:val="none"/>
          <w:right w:color="auto" w:space="0" w:sz="0" w:val="none"/>
          <w:between w:color="auto" w:space="0" w:sz="0" w:val="none"/>
        </w:pBdr>
        <w:spacing w:after="680" w:before="0" w:line="360" w:lineRule="auto"/>
        <w:ind w:left="720" w:hanging="360"/>
        <w:rPr>
          <w:sz w:val="28"/>
          <w:szCs w:val="28"/>
        </w:rPr>
      </w:pPr>
      <w:r w:rsidDel="00000000" w:rsidR="00000000" w:rsidRPr="00000000">
        <w:rPr>
          <w:rFonts w:ascii="Lato" w:cs="Lato" w:eastAsia="Lato" w:hAnsi="Lato"/>
          <w:color w:val="21242c"/>
          <w:sz w:val="28"/>
          <w:szCs w:val="28"/>
          <w:rtl w:val="0"/>
        </w:rPr>
        <w:t xml:space="preserve">New sugar and tobacco plantations in the Americas and Caribbean heightened the demand for enslaved people, ultimately forcing a total of 12.5 million Africans across the Atlantic and into slavery.</w:t>
      </w:r>
    </w:p>
    <w:p w:rsidR="00000000" w:rsidDel="00000000" w:rsidP="00000000" w:rsidRDefault="00000000" w:rsidRPr="00000000" w14:paraId="0000000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28"/>
          <w:szCs w:val="28"/>
        </w:rPr>
      </w:pPr>
      <w:bookmarkStart w:colFirst="0" w:colLast="0" w:name="_xeauekca8g59" w:id="2"/>
      <w:bookmarkEnd w:id="2"/>
      <w:r w:rsidDel="00000000" w:rsidR="00000000" w:rsidRPr="00000000">
        <w:rPr>
          <w:rFonts w:ascii="Lato" w:cs="Lato" w:eastAsia="Lato" w:hAnsi="Lato"/>
          <w:b w:val="1"/>
          <w:color w:val="21242c"/>
          <w:sz w:val="28"/>
          <w:szCs w:val="28"/>
          <w:rtl w:val="0"/>
        </w:rPr>
        <w:t xml:space="preserve">Early West African society</w:t>
      </w:r>
    </w:p>
    <w:p w:rsidR="00000000" w:rsidDel="00000000" w:rsidP="00000000" w:rsidRDefault="00000000" w:rsidRPr="00000000" w14:paraId="00000007">
      <w:pPr>
        <w:shd w:fill="ffffff" w:val="clear"/>
        <w:spacing w:after="480" w:line="360" w:lineRule="auto"/>
        <w:rPr>
          <w:rFonts w:ascii="Lato" w:cs="Lato" w:eastAsia="Lato" w:hAnsi="Lato"/>
          <w:color w:val="999999"/>
          <w:sz w:val="28"/>
          <w:szCs w:val="28"/>
        </w:rPr>
      </w:pPr>
      <w:r w:rsidDel="00000000" w:rsidR="00000000" w:rsidRPr="00000000">
        <w:rPr>
          <w:rFonts w:ascii="Lato" w:cs="Lato" w:eastAsia="Lato" w:hAnsi="Lato"/>
          <w:b w:val="1"/>
          <w:color w:val="21242c"/>
          <w:sz w:val="28"/>
          <w:szCs w:val="28"/>
          <w:rtl w:val="0"/>
        </w:rPr>
        <w:t xml:space="preserve">West Africa</w:t>
      </w:r>
      <w:r w:rsidDel="00000000" w:rsidR="00000000" w:rsidRPr="00000000">
        <w:rPr>
          <w:rFonts w:ascii="Lato" w:cs="Lato" w:eastAsia="Lato" w:hAnsi="Lato"/>
          <w:color w:val="21242c"/>
          <w:sz w:val="28"/>
          <w:szCs w:val="28"/>
          <w:rtl w:val="0"/>
        </w:rPr>
        <w:t xml:space="preserve"> stretches from modern-day Mauritania to the Democratic Republic of the Congo. It includes  lush rainforests along the equator, savannas on either side of the forest, and much drier land to the north. Until about 600 CE, most Africans living in this area were hunter-gatherers. In the driest areas, herders maintained sheep, goats, cattle, or camels. In the more heavily wooded area near the equator, farmers raised yams, palm products, or plantains.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3543300</wp:posOffset>
            </wp:positionH>
            <wp:positionV relativeFrom="paragraph">
              <wp:posOffset>1019175</wp:posOffset>
            </wp:positionV>
            <wp:extent cx="3090387" cy="2881313"/>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90387" cy="2881313"/>
                    </a:xfrm>
                    <a:prstGeom prst="rect"/>
                    <a:ln/>
                  </pic:spPr>
                </pic:pic>
              </a:graphicData>
            </a:graphic>
          </wp:anchor>
        </w:drawing>
      </w:r>
    </w:p>
    <w:p w:rsidR="00000000" w:rsidDel="00000000" w:rsidP="00000000" w:rsidRDefault="00000000" w:rsidRPr="00000000" w14:paraId="00000008">
      <w:pPr>
        <w:shd w:fill="ffffff" w:val="clear"/>
        <w:spacing w:after="480" w:line="360" w:lineRule="auto"/>
        <w:rPr>
          <w:rFonts w:ascii="Lato" w:cs="Lato" w:eastAsia="Lato" w:hAnsi="Lato"/>
          <w:color w:val="21242c"/>
          <w:sz w:val="28"/>
          <w:szCs w:val="28"/>
        </w:rPr>
      </w:pPr>
      <w:r w:rsidDel="00000000" w:rsidR="00000000" w:rsidRPr="00000000">
        <w:rPr>
          <w:rFonts w:ascii="Lato" w:cs="Lato" w:eastAsia="Lato" w:hAnsi="Lato"/>
          <w:color w:val="21242c"/>
          <w:sz w:val="28"/>
          <w:szCs w:val="28"/>
          <w:rtl w:val="0"/>
        </w:rPr>
        <w:t xml:space="preserve">Although there were large trading centers along the rivers—the Senegal, Gambia, Niger, Volta, and Congo—most West Africans lived in small villages and identified primarily with their extended family or clan, rather than a national identity. Wives and children were a sign of wealth; men frequently practiced </w:t>
      </w:r>
      <w:r w:rsidDel="00000000" w:rsidR="00000000" w:rsidRPr="00000000">
        <w:rPr>
          <w:rFonts w:ascii="Lato" w:cs="Lato" w:eastAsia="Lato" w:hAnsi="Lato"/>
          <w:b w:val="1"/>
          <w:color w:val="21242c"/>
          <w:sz w:val="28"/>
          <w:szCs w:val="28"/>
          <w:rtl w:val="0"/>
        </w:rPr>
        <w:t xml:space="preserve">polygyny</w:t>
      </w:r>
      <w:r w:rsidDel="00000000" w:rsidR="00000000" w:rsidRPr="00000000">
        <w:rPr>
          <w:rFonts w:ascii="Lato" w:cs="Lato" w:eastAsia="Lato" w:hAnsi="Lato"/>
          <w:color w:val="21242c"/>
          <w:sz w:val="28"/>
          <w:szCs w:val="28"/>
          <w:rtl w:val="0"/>
        </w:rPr>
        <w:t xml:space="preserve">, or the custom of having more than one wife. In times of need, West Africans relied on relatives from near and far for support. Due to the many different clans in Africa, nearly 500 languages are still spoken.</w:t>
      </w:r>
    </w:p>
    <w:p w:rsidR="00000000" w:rsidDel="00000000" w:rsidP="00000000" w:rsidRDefault="00000000" w:rsidRPr="00000000" w14:paraId="00000009">
      <w:pPr>
        <w:shd w:fill="ffffff" w:val="clear"/>
        <w:spacing w:after="480" w:line="360" w:lineRule="auto"/>
        <w:rPr>
          <w:rFonts w:ascii="Lato" w:cs="Lato" w:eastAsia="Lato" w:hAnsi="Lato"/>
          <w:color w:val="1155cc"/>
          <w:sz w:val="28"/>
          <w:szCs w:val="28"/>
          <w:u w:val="single"/>
        </w:rPr>
      </w:pPr>
      <w:r w:rsidDel="00000000" w:rsidR="00000000" w:rsidRPr="00000000">
        <w:rPr>
          <w:rFonts w:ascii="Lato" w:cs="Lato" w:eastAsia="Lato" w:hAnsi="Lato"/>
          <w:color w:val="21242c"/>
          <w:sz w:val="28"/>
          <w:szCs w:val="28"/>
          <w:rtl w:val="0"/>
        </w:rPr>
        <w:t xml:space="preserve">African societies practiced slavery long before the Atlantic slave trade began. Famine or fear of stronger enemies might force one tribe to ask another for help and give themselves in slavery in exchange for assistance. Debt might also be worked off through some form of service or slavery. Furthermore, prisoners of war between different African societies often became enslaved.</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762000</wp:posOffset>
            </wp:positionV>
            <wp:extent cx="4424363" cy="2665962"/>
            <wp:effectExtent b="0" l="0" r="0" t="0"/>
            <wp:wrapSquare wrapText="bothSides" distB="114300" distT="114300" distL="114300" distR="114300"/>
            <wp:docPr id="1"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4424363" cy="2665962"/>
                    </a:xfrm>
                    <a:prstGeom prst="rect"/>
                    <a:ln/>
                  </pic:spPr>
                </pic:pic>
              </a:graphicData>
            </a:graphic>
          </wp:anchor>
        </w:drawing>
      </w:r>
    </w:p>
    <w:p w:rsidR="00000000" w:rsidDel="00000000" w:rsidP="00000000" w:rsidRDefault="00000000" w:rsidRPr="00000000" w14:paraId="0000000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28"/>
          <w:szCs w:val="28"/>
        </w:rPr>
      </w:pPr>
      <w:bookmarkStart w:colFirst="0" w:colLast="0" w:name="_2b1ni9k85xze" w:id="3"/>
      <w:bookmarkEnd w:id="3"/>
      <w:r w:rsidDel="00000000" w:rsidR="00000000" w:rsidRPr="00000000">
        <w:rPr>
          <w:rFonts w:ascii="Lato" w:cs="Lato" w:eastAsia="Lato" w:hAnsi="Lato"/>
          <w:b w:val="1"/>
          <w:color w:val="21242c"/>
          <w:sz w:val="28"/>
          <w:szCs w:val="28"/>
          <w:rtl w:val="0"/>
        </w:rPr>
        <w:t xml:space="preserve">Religion and the African empire</w:t>
      </w:r>
    </w:p>
    <w:p w:rsidR="00000000" w:rsidDel="00000000" w:rsidP="00000000" w:rsidRDefault="00000000" w:rsidRPr="00000000" w14:paraId="0000000B">
      <w:pPr>
        <w:shd w:fill="ffffff" w:val="clear"/>
        <w:spacing w:after="480" w:line="360" w:lineRule="auto"/>
        <w:rPr>
          <w:rFonts w:ascii="Lato" w:cs="Lato" w:eastAsia="Lato" w:hAnsi="Lato"/>
          <w:color w:val="21242c"/>
          <w:sz w:val="28"/>
          <w:szCs w:val="28"/>
        </w:rPr>
      </w:pPr>
      <w:r w:rsidDel="00000000" w:rsidR="00000000" w:rsidRPr="00000000">
        <w:rPr>
          <w:rFonts w:ascii="Lato" w:cs="Lato" w:eastAsia="Lato" w:hAnsi="Lato"/>
          <w:color w:val="21242c"/>
          <w:sz w:val="28"/>
          <w:szCs w:val="28"/>
          <w:rtl w:val="0"/>
        </w:rPr>
        <w:t xml:space="preserve">Religious movement helped shape African societal structure. Following the death of the prophet Muhammad in 632 CE, </w:t>
      </w:r>
      <w:r w:rsidDel="00000000" w:rsidR="00000000" w:rsidRPr="00000000">
        <w:rPr>
          <w:rFonts w:ascii="Lato" w:cs="Lato" w:eastAsia="Lato" w:hAnsi="Lato"/>
          <w:b w:val="1"/>
          <w:color w:val="21242c"/>
          <w:sz w:val="28"/>
          <w:szCs w:val="28"/>
          <w:rtl w:val="0"/>
        </w:rPr>
        <w:t xml:space="preserve">Islam</w:t>
      </w:r>
      <w:r w:rsidDel="00000000" w:rsidR="00000000" w:rsidRPr="00000000">
        <w:rPr>
          <w:rFonts w:ascii="Lato" w:cs="Lato" w:eastAsia="Lato" w:hAnsi="Lato"/>
          <w:color w:val="21242c"/>
          <w:sz w:val="28"/>
          <w:szCs w:val="28"/>
          <w:rtl w:val="0"/>
        </w:rPr>
        <w:t xml:space="preserve"> spread quickly across North Africa, bringing not only a unifying faith but a political and legal structure as well. Only those who had converted to Islam could rule or be engaged in trade.</w:t>
      </w:r>
    </w:p>
    <w:p w:rsidR="00000000" w:rsidDel="00000000" w:rsidP="00000000" w:rsidRDefault="00000000" w:rsidRPr="00000000" w14:paraId="0000000C">
      <w:pPr>
        <w:shd w:fill="ffffff" w:val="clear"/>
        <w:spacing w:after="480" w:line="360" w:lineRule="auto"/>
        <w:rPr>
          <w:rFonts w:ascii="Lato" w:cs="Lato" w:eastAsia="Lato" w:hAnsi="Lato"/>
          <w:color w:val="21242c"/>
          <w:sz w:val="28"/>
          <w:szCs w:val="28"/>
        </w:rPr>
      </w:pPr>
      <w:r w:rsidDel="00000000" w:rsidR="00000000" w:rsidRPr="00000000">
        <w:rPr>
          <w:rFonts w:ascii="Lato" w:cs="Lato" w:eastAsia="Lato" w:hAnsi="Lato"/>
          <w:color w:val="21242c"/>
          <w:sz w:val="28"/>
          <w:szCs w:val="28"/>
          <w:rtl w:val="0"/>
        </w:rPr>
        <w:t xml:space="preserve">The first major empire to emerge in West Africa was the </w:t>
      </w:r>
      <w:r w:rsidDel="00000000" w:rsidR="00000000" w:rsidRPr="00000000">
        <w:rPr>
          <w:rFonts w:ascii="Lato" w:cs="Lato" w:eastAsia="Lato" w:hAnsi="Lato"/>
          <w:b w:val="1"/>
          <w:color w:val="21242c"/>
          <w:sz w:val="28"/>
          <w:szCs w:val="28"/>
          <w:rtl w:val="0"/>
        </w:rPr>
        <w:t xml:space="preserve">Ghana Empire</w:t>
      </w:r>
      <w:r w:rsidDel="00000000" w:rsidR="00000000" w:rsidRPr="00000000">
        <w:rPr>
          <w:rFonts w:ascii="Lato" w:cs="Lato" w:eastAsia="Lato" w:hAnsi="Lato"/>
          <w:color w:val="21242c"/>
          <w:sz w:val="28"/>
          <w:szCs w:val="28"/>
          <w:rtl w:val="0"/>
        </w:rPr>
        <w:t xml:space="preserve">. By 750,  farmers of the region had become wealthy by taxing traders who traveled their area. Since Ghana’s king controlled the </w:t>
      </w:r>
      <w:r w:rsidDel="00000000" w:rsidR="00000000" w:rsidRPr="00000000">
        <w:rPr>
          <w:rFonts w:ascii="Lato" w:cs="Lato" w:eastAsia="Lato" w:hAnsi="Lato"/>
          <w:b w:val="1"/>
          <w:color w:val="21242c"/>
          <w:sz w:val="28"/>
          <w:szCs w:val="28"/>
          <w:rtl w:val="0"/>
        </w:rPr>
        <w:t xml:space="preserve">gold supply</w:t>
      </w:r>
      <w:r w:rsidDel="00000000" w:rsidR="00000000" w:rsidRPr="00000000">
        <w:rPr>
          <w:rFonts w:ascii="Lato" w:cs="Lato" w:eastAsia="Lato" w:hAnsi="Lato"/>
          <w:color w:val="21242c"/>
          <w:sz w:val="28"/>
          <w:szCs w:val="28"/>
          <w:rtl w:val="0"/>
        </w:rPr>
        <w:t xml:space="preserve">, he was able to maintain price controls and afford a strong military.</w:t>
      </w:r>
    </w:p>
    <w:p w:rsidR="00000000" w:rsidDel="00000000" w:rsidP="00000000" w:rsidRDefault="00000000" w:rsidRPr="00000000" w14:paraId="0000000D">
      <w:pPr>
        <w:shd w:fill="ffffff" w:val="clear"/>
        <w:spacing w:after="480" w:line="360" w:lineRule="auto"/>
        <w:rPr>
          <w:rFonts w:ascii="Lato" w:cs="Lato" w:eastAsia="Lato" w:hAnsi="Lato"/>
          <w:color w:val="1155cc"/>
          <w:sz w:val="28"/>
          <w:szCs w:val="28"/>
          <w:u w:val="single"/>
        </w:rPr>
      </w:pPr>
      <w:r w:rsidDel="00000000" w:rsidR="00000000" w:rsidRPr="00000000">
        <w:rPr>
          <w:rFonts w:ascii="Lato" w:cs="Lato" w:eastAsia="Lato" w:hAnsi="Lato"/>
          <w:color w:val="21242c"/>
          <w:sz w:val="28"/>
          <w:szCs w:val="28"/>
          <w:rtl w:val="0"/>
        </w:rPr>
        <w:t xml:space="preserve">Soon, however, a new kingdom emerged. By 1200 CE, Mali replaced Ghana as the leading state in West Africa. Eventually,  the court converted to Islam.. Miners then discovered huge new deposits of gold east of the Niger River. By the 14th century, the empire was so wealthy that while on a hajj, or pilgrimage to the holy city of </w:t>
      </w:r>
      <w:r w:rsidDel="00000000" w:rsidR="00000000" w:rsidRPr="00000000">
        <w:rPr>
          <w:rFonts w:ascii="Lato" w:cs="Lato" w:eastAsia="Lato" w:hAnsi="Lato"/>
          <w:b w:val="1"/>
          <w:color w:val="21242c"/>
          <w:sz w:val="28"/>
          <w:szCs w:val="28"/>
          <w:rtl w:val="0"/>
        </w:rPr>
        <w:t xml:space="preserve">Mecca</w:t>
      </w:r>
      <w:r w:rsidDel="00000000" w:rsidR="00000000" w:rsidRPr="00000000">
        <w:rPr>
          <w:rFonts w:ascii="Lato" w:cs="Lato" w:eastAsia="Lato" w:hAnsi="Lato"/>
          <w:color w:val="21242c"/>
          <w:sz w:val="28"/>
          <w:szCs w:val="28"/>
          <w:rtl w:val="0"/>
        </w:rPr>
        <w:t xml:space="preserve">, Mali’s ruler Mansa Musa gave away gold on his journey. He gave away so much gold that he caused inflation to increase. </w:t>
      </w:r>
      <w:r w:rsidDel="00000000" w:rsidR="00000000" w:rsidRPr="00000000">
        <w:rPr>
          <w:rFonts w:ascii="Lato" w:cs="Lato" w:eastAsia="Lato" w:hAnsi="Lato"/>
          <w:b w:val="1"/>
          <w:color w:val="21242c"/>
          <w:sz w:val="28"/>
          <w:szCs w:val="28"/>
          <w:rtl w:val="0"/>
        </w:rPr>
        <w:t xml:space="preserve">Timbuktu</w:t>
      </w:r>
      <w:r w:rsidDel="00000000" w:rsidR="00000000" w:rsidRPr="00000000">
        <w:rPr>
          <w:rFonts w:ascii="Lato" w:cs="Lato" w:eastAsia="Lato" w:hAnsi="Lato"/>
          <w:color w:val="21242c"/>
          <w:sz w:val="28"/>
          <w:szCs w:val="28"/>
          <w:rtl w:val="0"/>
        </w:rPr>
        <w:t xml:space="preserve">, the capital city, became a leading Islamic center for education, commerce, and the slave trade.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3009900</wp:posOffset>
            </wp:positionH>
            <wp:positionV relativeFrom="paragraph">
              <wp:posOffset>1381125</wp:posOffset>
            </wp:positionV>
            <wp:extent cx="3424638" cy="2709863"/>
            <wp:effectExtent b="0" l="0" r="0" t="0"/>
            <wp:wrapSquare wrapText="bothSides" distB="114300" distT="114300" distL="114300" distR="114300"/>
            <wp:docPr id="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424638" cy="2709863"/>
                    </a:xfrm>
                    <a:prstGeom prst="rect"/>
                    <a:ln/>
                  </pic:spPr>
                </pic:pic>
              </a:graphicData>
            </a:graphic>
          </wp:anchor>
        </w:drawing>
      </w:r>
    </w:p>
    <w:p w:rsidR="00000000" w:rsidDel="00000000" w:rsidP="00000000" w:rsidRDefault="00000000" w:rsidRPr="00000000" w14:paraId="0000000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28"/>
          <w:szCs w:val="28"/>
        </w:rPr>
      </w:pPr>
      <w:bookmarkStart w:colFirst="0" w:colLast="0" w:name="_c0wqizii2ydy" w:id="4"/>
      <w:bookmarkEnd w:id="4"/>
      <w:r w:rsidDel="00000000" w:rsidR="00000000" w:rsidRPr="00000000">
        <w:rPr>
          <w:rtl w:val="0"/>
        </w:rPr>
      </w:r>
    </w:p>
    <w:p w:rsidR="00000000" w:rsidDel="00000000" w:rsidP="00000000" w:rsidRDefault="00000000" w:rsidRPr="00000000" w14:paraId="0000000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b w:val="1"/>
          <w:color w:val="21242c"/>
          <w:sz w:val="28"/>
          <w:szCs w:val="28"/>
        </w:rPr>
      </w:pPr>
      <w:bookmarkStart w:colFirst="0" w:colLast="0" w:name="_aoqnynbz8gna" w:id="5"/>
      <w:bookmarkEnd w:id="5"/>
      <w:r w:rsidDel="00000000" w:rsidR="00000000" w:rsidRPr="00000000">
        <w:rPr>
          <w:rtl w:val="0"/>
        </w:rPr>
      </w:r>
    </w:p>
    <w:p w:rsidR="00000000" w:rsidDel="00000000" w:rsidP="00000000" w:rsidRDefault="00000000" w:rsidRPr="00000000" w14:paraId="00000010">
      <w:pPr>
        <w:jc w:val="left"/>
        <w:rPr>
          <w:b w:val="1"/>
          <w:sz w:val="28"/>
          <w:szCs w:val="28"/>
        </w:rPr>
      </w:pPr>
      <w:r w:rsidDel="00000000" w:rsidR="00000000" w:rsidRPr="00000000">
        <w:rPr>
          <w:rtl w:val="0"/>
        </w:rPr>
      </w:r>
    </w:p>
    <w:p w:rsidR="00000000" w:rsidDel="00000000" w:rsidP="00000000" w:rsidRDefault="00000000" w:rsidRPr="00000000" w14:paraId="00000011">
      <w:pPr>
        <w:jc w:val="center"/>
        <w:rPr>
          <w:b w:val="1"/>
          <w:sz w:val="28"/>
          <w:szCs w:val="28"/>
        </w:rPr>
      </w:pPr>
      <w:r w:rsidDel="00000000" w:rsidR="00000000" w:rsidRPr="00000000">
        <w:rPr>
          <w:b w:val="1"/>
          <w:sz w:val="28"/>
          <w:szCs w:val="28"/>
          <w:rtl w:val="0"/>
        </w:rPr>
        <w:t xml:space="preserve">Questions:</w:t>
      </w:r>
    </w:p>
    <w:p w:rsidR="00000000" w:rsidDel="00000000" w:rsidP="00000000" w:rsidRDefault="00000000" w:rsidRPr="00000000" w14:paraId="00000012">
      <w:pPr>
        <w:jc w:val="center"/>
        <w:rPr>
          <w:b w:val="1"/>
          <w:sz w:val="28"/>
          <w:szCs w:val="28"/>
        </w:rPr>
      </w:pPr>
      <w:r w:rsidDel="00000000" w:rsidR="00000000" w:rsidRPr="00000000">
        <w:rPr>
          <w:rtl w:val="0"/>
        </w:rPr>
      </w:r>
    </w:p>
    <w:p w:rsidR="00000000" w:rsidDel="00000000" w:rsidP="00000000" w:rsidRDefault="00000000" w:rsidRPr="00000000" w14:paraId="00000013">
      <w:pPr>
        <w:numPr>
          <w:ilvl w:val="0"/>
          <w:numId w:val="2"/>
        </w:numPr>
        <w:ind w:left="720" w:hanging="360"/>
        <w:rPr>
          <w:sz w:val="28"/>
          <w:szCs w:val="28"/>
        </w:rPr>
      </w:pPr>
      <w:r w:rsidDel="00000000" w:rsidR="00000000" w:rsidRPr="00000000">
        <w:rPr>
          <w:sz w:val="28"/>
          <w:szCs w:val="28"/>
          <w:rtl w:val="0"/>
        </w:rPr>
        <w:t xml:space="preserve">How did people in Africa get their food? If they farmed, what did they grow?</w:t>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rtl w:val="0"/>
        </w:rPr>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sz w:val="28"/>
          <w:szCs w:val="28"/>
        </w:rPr>
      </w:pPr>
      <w:r w:rsidDel="00000000" w:rsidR="00000000" w:rsidRPr="00000000">
        <w:rPr>
          <w:rtl w:val="0"/>
        </w:rPr>
      </w:r>
    </w:p>
    <w:p w:rsidR="00000000" w:rsidDel="00000000" w:rsidP="00000000" w:rsidRDefault="00000000" w:rsidRPr="00000000" w14:paraId="00000018">
      <w:pPr>
        <w:numPr>
          <w:ilvl w:val="0"/>
          <w:numId w:val="2"/>
        </w:numPr>
        <w:ind w:left="720" w:hanging="360"/>
        <w:rPr>
          <w:sz w:val="28"/>
          <w:szCs w:val="28"/>
        </w:rPr>
      </w:pPr>
      <w:r w:rsidDel="00000000" w:rsidR="00000000" w:rsidRPr="00000000">
        <w:rPr>
          <w:sz w:val="28"/>
          <w:szCs w:val="28"/>
          <w:rtl w:val="0"/>
        </w:rPr>
        <w:t xml:space="preserve">What was family life like in Africa?</w:t>
      </w:r>
    </w:p>
    <w:p w:rsidR="00000000" w:rsidDel="00000000" w:rsidP="00000000" w:rsidRDefault="00000000" w:rsidRPr="00000000" w14:paraId="00000019">
      <w:pPr>
        <w:rPr>
          <w:sz w:val="28"/>
          <w:szCs w:val="28"/>
        </w:rPr>
      </w:pPr>
      <w:r w:rsidDel="00000000" w:rsidR="00000000" w:rsidRPr="00000000">
        <w:rPr>
          <w:rtl w:val="0"/>
        </w:rPr>
      </w:r>
    </w:p>
    <w:p w:rsidR="00000000" w:rsidDel="00000000" w:rsidP="00000000" w:rsidRDefault="00000000" w:rsidRPr="00000000" w14:paraId="0000001A">
      <w:pPr>
        <w:rPr>
          <w:sz w:val="28"/>
          <w:szCs w:val="28"/>
        </w:rPr>
      </w:pPr>
      <w:r w:rsidDel="00000000" w:rsidR="00000000" w:rsidRPr="00000000">
        <w:rPr>
          <w:rtl w:val="0"/>
        </w:rPr>
      </w:r>
    </w:p>
    <w:p w:rsidR="00000000" w:rsidDel="00000000" w:rsidP="00000000" w:rsidRDefault="00000000" w:rsidRPr="00000000" w14:paraId="0000001B">
      <w:pPr>
        <w:rPr>
          <w:sz w:val="28"/>
          <w:szCs w:val="28"/>
        </w:rPr>
      </w:pPr>
      <w:r w:rsidDel="00000000" w:rsidR="00000000" w:rsidRPr="00000000">
        <w:rPr>
          <w:rtl w:val="0"/>
        </w:rPr>
      </w:r>
    </w:p>
    <w:p w:rsidR="00000000" w:rsidDel="00000000" w:rsidP="00000000" w:rsidRDefault="00000000" w:rsidRPr="00000000" w14:paraId="0000001C">
      <w:pPr>
        <w:rPr>
          <w:sz w:val="28"/>
          <w:szCs w:val="28"/>
        </w:rPr>
      </w:pP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rtl w:val="0"/>
        </w:rPr>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numPr>
          <w:ilvl w:val="0"/>
          <w:numId w:val="2"/>
        </w:numPr>
        <w:ind w:left="720" w:hanging="360"/>
        <w:rPr>
          <w:sz w:val="28"/>
          <w:szCs w:val="28"/>
          <w:u w:val="none"/>
        </w:rPr>
      </w:pPr>
      <w:r w:rsidDel="00000000" w:rsidR="00000000" w:rsidRPr="00000000">
        <w:rPr>
          <w:sz w:val="28"/>
          <w:szCs w:val="28"/>
          <w:rtl w:val="0"/>
        </w:rPr>
        <w:t xml:space="preserve">Was there slavery in Africa before Europeans?</w:t>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rtl w:val="0"/>
        </w:rPr>
      </w:r>
    </w:p>
    <w:p w:rsidR="00000000" w:rsidDel="00000000" w:rsidP="00000000" w:rsidRDefault="00000000" w:rsidRPr="00000000" w14:paraId="00000023">
      <w:pPr>
        <w:rPr>
          <w:sz w:val="28"/>
          <w:szCs w:val="28"/>
        </w:rPr>
      </w:pPr>
      <w:r w:rsidDel="00000000" w:rsidR="00000000" w:rsidRPr="00000000">
        <w:rPr>
          <w:rtl w:val="0"/>
        </w:rPr>
      </w:r>
    </w:p>
    <w:p w:rsidR="00000000" w:rsidDel="00000000" w:rsidP="00000000" w:rsidRDefault="00000000" w:rsidRPr="00000000" w14:paraId="00000024">
      <w:pPr>
        <w:numPr>
          <w:ilvl w:val="0"/>
          <w:numId w:val="2"/>
        </w:numPr>
        <w:ind w:left="720" w:hanging="360"/>
        <w:rPr>
          <w:sz w:val="28"/>
          <w:szCs w:val="28"/>
          <w:u w:val="none"/>
        </w:rPr>
      </w:pPr>
      <w:r w:rsidDel="00000000" w:rsidR="00000000" w:rsidRPr="00000000">
        <w:rPr>
          <w:sz w:val="28"/>
          <w:szCs w:val="28"/>
          <w:rtl w:val="0"/>
        </w:rPr>
        <w:t xml:space="preserve">What was slavery like in Africa </w:t>
      </w:r>
      <w:r w:rsidDel="00000000" w:rsidR="00000000" w:rsidRPr="00000000">
        <w:rPr>
          <w:b w:val="1"/>
          <w:sz w:val="28"/>
          <w:szCs w:val="28"/>
          <w:rtl w:val="0"/>
        </w:rPr>
        <w:t xml:space="preserve">before</w:t>
      </w:r>
      <w:r w:rsidDel="00000000" w:rsidR="00000000" w:rsidRPr="00000000">
        <w:rPr>
          <w:sz w:val="28"/>
          <w:szCs w:val="28"/>
          <w:rtl w:val="0"/>
        </w:rPr>
        <w:t xml:space="preserve"> Europeans came to Africa?</w:t>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rPr>
          <w:sz w:val="28"/>
          <w:szCs w:val="28"/>
        </w:rPr>
      </w:pPr>
      <w:r w:rsidDel="00000000" w:rsidR="00000000" w:rsidRPr="00000000">
        <w:rPr>
          <w:rtl w:val="0"/>
        </w:rPr>
      </w:r>
    </w:p>
    <w:p w:rsidR="00000000" w:rsidDel="00000000" w:rsidP="00000000" w:rsidRDefault="00000000" w:rsidRPr="00000000" w14:paraId="00000027">
      <w:pPr>
        <w:rPr>
          <w:sz w:val="28"/>
          <w:szCs w:val="28"/>
        </w:rPr>
      </w:pPr>
      <w:r w:rsidDel="00000000" w:rsidR="00000000" w:rsidRPr="00000000">
        <w:rPr>
          <w:rtl w:val="0"/>
        </w:rPr>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rtl w:val="0"/>
        </w:rPr>
      </w:r>
    </w:p>
    <w:p w:rsidR="00000000" w:rsidDel="00000000" w:rsidP="00000000" w:rsidRDefault="00000000" w:rsidRPr="00000000" w14:paraId="0000002A">
      <w:pPr>
        <w:rPr>
          <w:sz w:val="28"/>
          <w:szCs w:val="28"/>
        </w:rPr>
      </w:pPr>
      <w:r w:rsidDel="00000000" w:rsidR="00000000" w:rsidRPr="00000000">
        <w:rPr>
          <w:rtl w:val="0"/>
        </w:rPr>
      </w:r>
    </w:p>
    <w:p w:rsidR="00000000" w:rsidDel="00000000" w:rsidP="00000000" w:rsidRDefault="00000000" w:rsidRPr="00000000" w14:paraId="0000002B">
      <w:pPr>
        <w:numPr>
          <w:ilvl w:val="0"/>
          <w:numId w:val="2"/>
        </w:numPr>
        <w:ind w:left="720" w:hanging="360"/>
        <w:rPr>
          <w:sz w:val="28"/>
          <w:szCs w:val="28"/>
          <w:u w:val="none"/>
        </w:rPr>
      </w:pPr>
      <w:r w:rsidDel="00000000" w:rsidR="00000000" w:rsidRPr="00000000">
        <w:rPr>
          <w:sz w:val="28"/>
          <w:szCs w:val="28"/>
          <w:rtl w:val="0"/>
        </w:rPr>
        <w:t xml:space="preserve">What was a major religion in Africa?</w:t>
      </w:r>
    </w:p>
    <w:p w:rsidR="00000000" w:rsidDel="00000000" w:rsidP="00000000" w:rsidRDefault="00000000" w:rsidRPr="00000000" w14:paraId="0000002C">
      <w:pPr>
        <w:jc w:val="left"/>
        <w:rPr>
          <w:b w:val="1"/>
          <w:sz w:val="28"/>
          <w:szCs w:val="28"/>
        </w:rPr>
      </w:pPr>
      <w:r w:rsidDel="00000000" w:rsidR="00000000" w:rsidRPr="00000000">
        <w:rPr>
          <w:rtl w:val="0"/>
        </w:rPr>
      </w:r>
    </w:p>
    <w:p w:rsidR="00000000" w:rsidDel="00000000" w:rsidP="00000000" w:rsidRDefault="00000000" w:rsidRPr="00000000" w14:paraId="0000002D">
      <w:pPr>
        <w:jc w:val="center"/>
        <w:rPr>
          <w:b w:val="1"/>
          <w:sz w:val="28"/>
          <w:szCs w:val="28"/>
        </w:rPr>
      </w:pPr>
      <w:r w:rsidDel="00000000" w:rsidR="00000000" w:rsidRPr="00000000">
        <w:rPr>
          <w:rtl w:val="0"/>
        </w:rPr>
      </w:r>
    </w:p>
    <w:p w:rsidR="00000000" w:rsidDel="00000000" w:rsidP="00000000" w:rsidRDefault="00000000" w:rsidRPr="00000000" w14:paraId="0000002E">
      <w:pPr>
        <w:jc w:val="center"/>
        <w:rPr>
          <w:b w:val="1"/>
          <w:sz w:val="28"/>
          <w:szCs w:val="28"/>
        </w:rPr>
      </w:pPr>
      <w:r w:rsidDel="00000000" w:rsidR="00000000" w:rsidRPr="00000000">
        <w:rPr>
          <w:rtl w:val="0"/>
        </w:rPr>
      </w:r>
    </w:p>
    <w:p w:rsidR="00000000" w:rsidDel="00000000" w:rsidP="00000000" w:rsidRDefault="00000000" w:rsidRPr="00000000" w14:paraId="0000002F">
      <w:pPr>
        <w:jc w:val="center"/>
        <w:rPr>
          <w:b w:val="1"/>
          <w:sz w:val="28"/>
          <w:szCs w:val="28"/>
        </w:rPr>
      </w:pPr>
      <w:r w:rsidDel="00000000" w:rsidR="00000000" w:rsidRPr="00000000">
        <w:rPr>
          <w:rtl w:val="0"/>
        </w:rPr>
      </w:r>
    </w:p>
    <w:p w:rsidR="00000000" w:rsidDel="00000000" w:rsidP="00000000" w:rsidRDefault="00000000" w:rsidRPr="00000000" w14:paraId="00000030">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center"/>
        <w:rPr>
          <w:rFonts w:ascii="Lato" w:cs="Lato" w:eastAsia="Lato" w:hAnsi="Lato"/>
          <w:b w:val="1"/>
          <w:color w:val="21242c"/>
          <w:sz w:val="28"/>
          <w:szCs w:val="28"/>
        </w:rPr>
      </w:pPr>
      <w:bookmarkStart w:colFirst="0" w:colLast="0" w:name="_m9tp98jhqr3k" w:id="6"/>
      <w:bookmarkEnd w:id="6"/>
      <w:r w:rsidDel="00000000" w:rsidR="00000000" w:rsidRPr="00000000">
        <w:rPr>
          <w:rFonts w:ascii="Lato" w:cs="Lato" w:eastAsia="Lato" w:hAnsi="Lato"/>
          <w:b w:val="1"/>
          <w:color w:val="444444"/>
          <w:sz w:val="36"/>
          <w:szCs w:val="36"/>
          <w:rtl w:val="0"/>
        </w:rPr>
        <w:t xml:space="preserve">African Societies and the Beginning of the Atlantic slave Trade Part 2</w:t>
      </w:r>
      <w:r w:rsidDel="00000000" w:rsidR="00000000" w:rsidRPr="00000000">
        <w:rPr>
          <w:rtl w:val="0"/>
        </w:rPr>
      </w:r>
    </w:p>
    <w:p w:rsidR="00000000" w:rsidDel="00000000" w:rsidP="00000000" w:rsidRDefault="00000000" w:rsidRPr="00000000" w14:paraId="0000003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240" w:before="720" w:line="264" w:lineRule="auto"/>
        <w:rPr>
          <w:rFonts w:ascii="Lato" w:cs="Lato" w:eastAsia="Lato" w:hAnsi="Lato"/>
          <w:color w:val="1155cc"/>
          <w:sz w:val="28"/>
          <w:szCs w:val="28"/>
          <w:u w:val="single"/>
        </w:rPr>
      </w:pPr>
      <w:bookmarkStart w:colFirst="0" w:colLast="0" w:name="_910jwjsh7pr7" w:id="7"/>
      <w:bookmarkEnd w:id="7"/>
      <w:r w:rsidDel="00000000" w:rsidR="00000000" w:rsidRPr="00000000">
        <w:rPr>
          <w:rFonts w:ascii="Lato" w:cs="Lato" w:eastAsia="Lato" w:hAnsi="Lato"/>
          <w:b w:val="1"/>
          <w:color w:val="21242c"/>
          <w:sz w:val="28"/>
          <w:szCs w:val="28"/>
          <w:rtl w:val="0"/>
        </w:rPr>
        <w:t xml:space="preserve">The Atlantic slave trade</w:t>
      </w:r>
      <w:r w:rsidDel="00000000" w:rsidR="00000000" w:rsidRPr="00000000">
        <w:rPr>
          <w:rtl w:val="0"/>
        </w:rPr>
      </w:r>
    </w:p>
    <w:p w:rsidR="00000000" w:rsidDel="00000000" w:rsidP="00000000" w:rsidRDefault="00000000" w:rsidRPr="00000000" w14:paraId="00000032">
      <w:pPr>
        <w:shd w:fill="ffffff" w:val="clear"/>
        <w:spacing w:after="480" w:line="360" w:lineRule="auto"/>
        <w:rPr>
          <w:rFonts w:ascii="Lato" w:cs="Lato" w:eastAsia="Lato" w:hAnsi="Lato"/>
          <w:color w:val="21242c"/>
          <w:sz w:val="28"/>
          <w:szCs w:val="28"/>
        </w:rPr>
      </w:pPr>
      <w:r w:rsidDel="00000000" w:rsidR="00000000" w:rsidRPr="00000000">
        <w:rPr>
          <w:rFonts w:ascii="Lato" w:cs="Lato" w:eastAsia="Lato" w:hAnsi="Lato"/>
          <w:color w:val="21242c"/>
          <w:sz w:val="28"/>
          <w:szCs w:val="28"/>
          <w:rtl w:val="0"/>
        </w:rPr>
        <w:t xml:space="preserve">The European slave trade began with Portugal’s exploration of the west coast of Africa in search of a sea trade route to the East. The East had many new resources, like spices and silk, and the Portuguese were eager to acquire these goods without the long journey by land from Europe to Asia.</w:t>
      </w:r>
    </w:p>
    <w:p w:rsidR="00000000" w:rsidDel="00000000" w:rsidP="00000000" w:rsidRDefault="00000000" w:rsidRPr="00000000" w14:paraId="00000033">
      <w:pPr>
        <w:shd w:fill="ffffff" w:val="clear"/>
        <w:spacing w:after="480" w:line="360" w:lineRule="auto"/>
        <w:rPr>
          <w:rFonts w:ascii="Lato" w:cs="Lato" w:eastAsia="Lato" w:hAnsi="Lato"/>
          <w:color w:val="21242c"/>
          <w:sz w:val="28"/>
          <w:szCs w:val="28"/>
        </w:rPr>
      </w:pPr>
      <w:r w:rsidDel="00000000" w:rsidR="00000000" w:rsidRPr="00000000">
        <w:rPr>
          <w:rFonts w:ascii="Lato" w:cs="Lato" w:eastAsia="Lato" w:hAnsi="Lato"/>
          <w:color w:val="21242c"/>
          <w:sz w:val="28"/>
          <w:szCs w:val="28"/>
          <w:rtl w:val="0"/>
        </w:rPr>
        <w:t xml:space="preserve">In 1482, Portuguese traders built </w:t>
      </w:r>
      <w:r w:rsidDel="00000000" w:rsidR="00000000" w:rsidRPr="00000000">
        <w:rPr>
          <w:rFonts w:ascii="Lato" w:cs="Lato" w:eastAsia="Lato" w:hAnsi="Lato"/>
          <w:b w:val="1"/>
          <w:color w:val="21242c"/>
          <w:sz w:val="28"/>
          <w:szCs w:val="28"/>
          <w:rtl w:val="0"/>
        </w:rPr>
        <w:t xml:space="preserve">Elmina Castle</w:t>
      </w:r>
      <w:r w:rsidDel="00000000" w:rsidR="00000000" w:rsidRPr="00000000">
        <w:rPr>
          <w:rFonts w:ascii="Lato" w:cs="Lato" w:eastAsia="Lato" w:hAnsi="Lato"/>
          <w:color w:val="21242c"/>
          <w:sz w:val="28"/>
          <w:szCs w:val="28"/>
          <w:rtl w:val="0"/>
        </w:rPr>
        <w:t xml:space="preserve"> in present-day Ghana, on the west coast of Africa.  This was a fort for trade, and also protection. Although the Portuguese originally used the fort for trading gold, by the 16th century they had shifted their focus to trading enslaved people, as the demand for slave labor ballooned in the New World. </w:t>
      </w:r>
    </w:p>
    <w:p w:rsidR="00000000" w:rsidDel="00000000" w:rsidP="00000000" w:rsidRDefault="00000000" w:rsidRPr="00000000" w14:paraId="00000034">
      <w:pPr>
        <w:shd w:fill="ffffff" w:val="clear"/>
        <w:spacing w:after="480" w:line="360" w:lineRule="auto"/>
        <w:rPr>
          <w:rFonts w:ascii="Lato" w:cs="Lato" w:eastAsia="Lato" w:hAnsi="Lato"/>
          <w:color w:val="21242c"/>
          <w:sz w:val="28"/>
          <w:szCs w:val="28"/>
        </w:rPr>
      </w:pPr>
      <w:r w:rsidDel="00000000" w:rsidR="00000000" w:rsidRPr="00000000">
        <w:rPr>
          <w:rFonts w:ascii="Lato" w:cs="Lato" w:eastAsia="Lato" w:hAnsi="Lato"/>
          <w:color w:val="21242c"/>
          <w:sz w:val="28"/>
          <w:szCs w:val="28"/>
          <w:rtl w:val="0"/>
        </w:rPr>
        <w:t xml:space="preserve">The dungeon of the fort  turned into a holding pen for Africans. On the upper floors, Portuguese traders ate, slept, and prayed. Enslaved people lived in the dungeon for weeks or months until ships arrived to transport them to Europe or the Americas. For them, the dungeon of Elmina was their last sight of their home continent.</w:t>
      </w:r>
    </w:p>
    <w:p w:rsidR="00000000" w:rsidDel="00000000" w:rsidP="00000000" w:rsidRDefault="00000000" w:rsidRPr="00000000" w14:paraId="00000035">
      <w:pPr>
        <w:shd w:fill="ffffff" w:val="clear"/>
        <w:spacing w:after="480" w:line="336" w:lineRule="auto"/>
        <w:jc w:val="center"/>
        <w:rPr>
          <w:rFonts w:ascii="Lato" w:cs="Lato" w:eastAsia="Lato" w:hAnsi="Lato"/>
          <w:color w:val="21242c"/>
          <w:sz w:val="28"/>
          <w:szCs w:val="28"/>
        </w:rPr>
      </w:pPr>
      <w:r w:rsidDel="00000000" w:rsidR="00000000" w:rsidRPr="00000000">
        <w:rPr>
          <w:rFonts w:ascii="Lato" w:cs="Lato" w:eastAsia="Lato" w:hAnsi="Lato"/>
          <w:color w:val="21242c"/>
          <w:sz w:val="28"/>
          <w:szCs w:val="28"/>
        </w:rPr>
        <w:drawing>
          <wp:inline distB="114300" distT="114300" distL="114300" distR="114300">
            <wp:extent cx="5167313" cy="3420032"/>
            <wp:effectExtent b="0" l="0" r="0" t="0"/>
            <wp:docPr id="2"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5167313" cy="3420032"/>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shd w:fill="ffffff" w:val="clear"/>
        <w:spacing w:after="0" w:before="240" w:line="325.71428571428567" w:lineRule="auto"/>
        <w:rPr>
          <w:rFonts w:ascii="Lato" w:cs="Lato" w:eastAsia="Lato" w:hAnsi="Lato"/>
          <w:color w:val="1155cc"/>
          <w:sz w:val="28"/>
          <w:szCs w:val="28"/>
          <w:u w:val="single"/>
        </w:rPr>
      </w:pPr>
      <w:r w:rsidDel="00000000" w:rsidR="00000000" w:rsidRPr="00000000">
        <w:rPr>
          <w:rFonts w:ascii="Lato" w:cs="Lato" w:eastAsia="Lato" w:hAnsi="Lato"/>
          <w:color w:val="999999"/>
          <w:sz w:val="28"/>
          <w:szCs w:val="28"/>
          <w:rtl w:val="0"/>
        </w:rPr>
        <w:t xml:space="preserve">The door of no return at Elmina Castle. </w:t>
      </w:r>
      <w:r w:rsidDel="00000000" w:rsidR="00000000" w:rsidRPr="00000000">
        <w:rPr>
          <w:rtl w:val="0"/>
        </w:rPr>
      </w:r>
    </w:p>
    <w:p w:rsidR="00000000" w:rsidDel="00000000" w:rsidP="00000000" w:rsidRDefault="00000000" w:rsidRPr="00000000" w14:paraId="00000037">
      <w:pPr>
        <w:shd w:fill="ffffff" w:val="clear"/>
        <w:spacing w:after="0" w:before="240" w:line="325.71428571428567" w:lineRule="auto"/>
        <w:rPr>
          <w:rFonts w:ascii="Lato" w:cs="Lato" w:eastAsia="Lato" w:hAnsi="Lato"/>
          <w:color w:val="21242c"/>
          <w:sz w:val="28"/>
          <w:szCs w:val="28"/>
        </w:rPr>
      </w:pPr>
      <w:r w:rsidDel="00000000" w:rsidR="00000000" w:rsidRPr="00000000">
        <w:rPr>
          <w:rFonts w:ascii="Lato" w:cs="Lato" w:eastAsia="Lato" w:hAnsi="Lato"/>
          <w:color w:val="21242c"/>
          <w:sz w:val="28"/>
          <w:szCs w:val="28"/>
          <w:rtl w:val="0"/>
        </w:rPr>
        <w:t xml:space="preserve">By 1444, the Portuguese brought enslaved people from Africa to work on the sugar plantations of the Madeira Islands, off the coast of modern Morocco. The slave trade then expanded across the Atlantic as European colonies demanded an ever-increasing number of workers for the extensive plantations (farms)  growing the labor-intensive crops of tobacco, sugar, and eventually rice and cotton.</w:t>
      </w:r>
      <w:r w:rsidDel="00000000" w:rsidR="00000000" w:rsidRPr="00000000">
        <w:drawing>
          <wp:anchor allowOverlap="1" behindDoc="0" distB="114300" distT="114300" distL="114300" distR="114300" hidden="0" layoutInCell="1" locked="0" relativeHeight="0" simplePos="0">
            <wp:simplePos x="0" y="0"/>
            <wp:positionH relativeFrom="column">
              <wp:posOffset>3257550</wp:posOffset>
            </wp:positionH>
            <wp:positionV relativeFrom="paragraph">
              <wp:posOffset>1905000</wp:posOffset>
            </wp:positionV>
            <wp:extent cx="3270573" cy="2038350"/>
            <wp:effectExtent b="0" l="0" r="0" t="0"/>
            <wp:wrapSquare wrapText="bothSides" distB="114300" distT="114300" distL="114300" distR="114300"/>
            <wp:docPr id="3"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3270573" cy="2038350"/>
                    </a:xfrm>
                    <a:prstGeom prst="rect"/>
                    <a:ln/>
                  </pic:spPr>
                </pic:pic>
              </a:graphicData>
            </a:graphic>
          </wp:anchor>
        </w:drawing>
      </w:r>
    </w:p>
    <w:p w:rsidR="00000000" w:rsidDel="00000000" w:rsidP="00000000" w:rsidRDefault="00000000" w:rsidRPr="00000000" w14:paraId="00000038">
      <w:pPr>
        <w:shd w:fill="ffffff" w:val="clear"/>
        <w:spacing w:after="0" w:before="240" w:line="325.71428571428567" w:lineRule="auto"/>
        <w:rPr>
          <w:rFonts w:ascii="Lato" w:cs="Lato" w:eastAsia="Lato" w:hAnsi="Lato"/>
          <w:color w:val="21242c"/>
          <w:sz w:val="28"/>
          <w:szCs w:val="28"/>
        </w:rPr>
      </w:pPr>
      <w:r w:rsidDel="00000000" w:rsidR="00000000" w:rsidRPr="00000000">
        <w:rPr>
          <w:rtl w:val="0"/>
        </w:rPr>
      </w:r>
    </w:p>
    <w:p w:rsidR="00000000" w:rsidDel="00000000" w:rsidP="00000000" w:rsidRDefault="00000000" w:rsidRPr="00000000" w14:paraId="00000039">
      <w:pPr>
        <w:shd w:fill="ffffff" w:val="clear"/>
        <w:spacing w:after="480" w:line="360" w:lineRule="auto"/>
        <w:rPr>
          <w:rFonts w:ascii="Lato" w:cs="Lato" w:eastAsia="Lato" w:hAnsi="Lato"/>
          <w:color w:val="21242c"/>
          <w:sz w:val="28"/>
          <w:szCs w:val="28"/>
        </w:rPr>
      </w:pPr>
      <w:r w:rsidDel="00000000" w:rsidR="00000000" w:rsidRPr="00000000">
        <w:rPr>
          <w:rFonts w:ascii="Lato" w:cs="Lato" w:eastAsia="Lato" w:hAnsi="Lato"/>
          <w:color w:val="21242c"/>
          <w:sz w:val="28"/>
          <w:szCs w:val="28"/>
          <w:rtl w:val="0"/>
        </w:rPr>
        <w:t xml:space="preserve">Soon, the Spanish, Dutch, and English all followed the Portuguese in transporting enslaved people across the Atlantic. The Trans-Atlantic Slave Trade Database estimates that 12.5 million Africans were sent through the </w:t>
      </w:r>
      <w:r w:rsidDel="00000000" w:rsidR="00000000" w:rsidRPr="00000000">
        <w:rPr>
          <w:rFonts w:ascii="Lato" w:cs="Lato" w:eastAsia="Lato" w:hAnsi="Lato"/>
          <w:b w:val="1"/>
          <w:color w:val="21242c"/>
          <w:sz w:val="28"/>
          <w:szCs w:val="28"/>
          <w:rtl w:val="0"/>
        </w:rPr>
        <w:t xml:space="preserve">Middle Passage</w:t>
      </w:r>
      <w:r w:rsidDel="00000000" w:rsidR="00000000" w:rsidRPr="00000000">
        <w:rPr>
          <w:rFonts w:ascii="Lato" w:cs="Lato" w:eastAsia="Lato" w:hAnsi="Lato"/>
          <w:color w:val="21242c"/>
          <w:sz w:val="28"/>
          <w:szCs w:val="28"/>
          <w:rtl w:val="0"/>
        </w:rPr>
        <w:t xml:space="preserve">—the path across the Atlantic—to work in the Americas. Many Africans died on their way to the Americas, and those who did arrive often faced conditions worse than the slave ships. </w:t>
      </w:r>
    </w:p>
    <w:p w:rsidR="00000000" w:rsidDel="00000000" w:rsidP="00000000" w:rsidRDefault="00000000" w:rsidRPr="00000000" w14:paraId="0000003A">
      <w:pPr>
        <w:jc w:val="center"/>
        <w:rPr>
          <w:b w:val="1"/>
          <w:sz w:val="28"/>
          <w:szCs w:val="28"/>
        </w:rPr>
      </w:pPr>
      <w:r w:rsidDel="00000000" w:rsidR="00000000" w:rsidRPr="00000000">
        <w:rPr>
          <w:b w:val="1"/>
          <w:sz w:val="28"/>
          <w:szCs w:val="28"/>
          <w:rtl w:val="0"/>
        </w:rPr>
        <w:t xml:space="preserve">Questions:</w:t>
      </w:r>
    </w:p>
    <w:p w:rsidR="00000000" w:rsidDel="00000000" w:rsidP="00000000" w:rsidRDefault="00000000" w:rsidRPr="00000000" w14:paraId="0000003B">
      <w:pPr>
        <w:jc w:val="center"/>
        <w:rPr>
          <w:b w:val="1"/>
          <w:sz w:val="28"/>
          <w:szCs w:val="28"/>
        </w:rPr>
      </w:pPr>
      <w:r w:rsidDel="00000000" w:rsidR="00000000" w:rsidRPr="00000000">
        <w:rPr>
          <w:rtl w:val="0"/>
        </w:rPr>
      </w:r>
    </w:p>
    <w:p w:rsidR="00000000" w:rsidDel="00000000" w:rsidP="00000000" w:rsidRDefault="00000000" w:rsidRPr="00000000" w14:paraId="0000003C">
      <w:pPr>
        <w:numPr>
          <w:ilvl w:val="0"/>
          <w:numId w:val="1"/>
        </w:numPr>
        <w:ind w:left="720" w:hanging="360"/>
        <w:rPr>
          <w:sz w:val="28"/>
          <w:szCs w:val="28"/>
        </w:rPr>
      </w:pPr>
      <w:r w:rsidDel="00000000" w:rsidR="00000000" w:rsidRPr="00000000">
        <w:rPr>
          <w:sz w:val="28"/>
          <w:szCs w:val="28"/>
          <w:rtl w:val="0"/>
        </w:rPr>
        <w:t xml:space="preserve">Why did Europeans originally go to Africa?</w:t>
      </w:r>
    </w:p>
    <w:p w:rsidR="00000000" w:rsidDel="00000000" w:rsidP="00000000" w:rsidRDefault="00000000" w:rsidRPr="00000000" w14:paraId="0000003D">
      <w:pPr>
        <w:rPr>
          <w:sz w:val="28"/>
          <w:szCs w:val="28"/>
        </w:rPr>
      </w:pPr>
      <w:r w:rsidDel="00000000" w:rsidR="00000000" w:rsidRPr="00000000">
        <w:rPr>
          <w:rtl w:val="0"/>
        </w:rPr>
      </w:r>
    </w:p>
    <w:p w:rsidR="00000000" w:rsidDel="00000000" w:rsidP="00000000" w:rsidRDefault="00000000" w:rsidRPr="00000000" w14:paraId="0000003E">
      <w:pPr>
        <w:rPr>
          <w:sz w:val="28"/>
          <w:szCs w:val="28"/>
        </w:rPr>
      </w:pPr>
      <w:r w:rsidDel="00000000" w:rsidR="00000000" w:rsidRPr="00000000">
        <w:rPr>
          <w:rtl w:val="0"/>
        </w:rPr>
      </w:r>
    </w:p>
    <w:p w:rsidR="00000000" w:rsidDel="00000000" w:rsidP="00000000" w:rsidRDefault="00000000" w:rsidRPr="00000000" w14:paraId="0000003F">
      <w:pPr>
        <w:rPr>
          <w:sz w:val="28"/>
          <w:szCs w:val="28"/>
        </w:rPr>
      </w:pP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rtl w:val="0"/>
        </w:rPr>
      </w:r>
    </w:p>
    <w:p w:rsidR="00000000" w:rsidDel="00000000" w:rsidP="00000000" w:rsidRDefault="00000000" w:rsidRPr="00000000" w14:paraId="00000041">
      <w:pPr>
        <w:numPr>
          <w:ilvl w:val="0"/>
          <w:numId w:val="1"/>
        </w:numPr>
        <w:ind w:left="720" w:hanging="360"/>
        <w:rPr>
          <w:sz w:val="28"/>
          <w:szCs w:val="28"/>
          <w:u w:val="none"/>
        </w:rPr>
      </w:pPr>
      <w:r w:rsidDel="00000000" w:rsidR="00000000" w:rsidRPr="00000000">
        <w:rPr>
          <w:sz w:val="28"/>
          <w:szCs w:val="28"/>
          <w:rtl w:val="0"/>
        </w:rPr>
        <w:t xml:space="preserve">What did they shift their focus to after spending some time in Africa?</w:t>
      </w:r>
    </w:p>
    <w:p w:rsidR="00000000" w:rsidDel="00000000" w:rsidP="00000000" w:rsidRDefault="00000000" w:rsidRPr="00000000" w14:paraId="00000042">
      <w:pPr>
        <w:rPr>
          <w:sz w:val="28"/>
          <w:szCs w:val="28"/>
        </w:rPr>
      </w:pPr>
      <w:r w:rsidDel="00000000" w:rsidR="00000000" w:rsidRPr="00000000">
        <w:rPr>
          <w:rtl w:val="0"/>
        </w:rPr>
      </w:r>
    </w:p>
    <w:p w:rsidR="00000000" w:rsidDel="00000000" w:rsidP="00000000" w:rsidRDefault="00000000" w:rsidRPr="00000000" w14:paraId="00000043">
      <w:pPr>
        <w:rPr>
          <w:sz w:val="28"/>
          <w:szCs w:val="28"/>
        </w:rPr>
      </w:pPr>
      <w:r w:rsidDel="00000000" w:rsidR="00000000" w:rsidRPr="00000000">
        <w:rPr>
          <w:rtl w:val="0"/>
        </w:rPr>
      </w:r>
    </w:p>
    <w:p w:rsidR="00000000" w:rsidDel="00000000" w:rsidP="00000000" w:rsidRDefault="00000000" w:rsidRPr="00000000" w14:paraId="00000044">
      <w:pPr>
        <w:rPr>
          <w:sz w:val="28"/>
          <w:szCs w:val="28"/>
        </w:rPr>
      </w:pP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rtl w:val="0"/>
        </w:rPr>
      </w:r>
    </w:p>
    <w:p w:rsidR="00000000" w:rsidDel="00000000" w:rsidP="00000000" w:rsidRDefault="00000000" w:rsidRPr="00000000" w14:paraId="00000046">
      <w:pPr>
        <w:numPr>
          <w:ilvl w:val="0"/>
          <w:numId w:val="1"/>
        </w:numPr>
        <w:ind w:left="720" w:hanging="360"/>
        <w:rPr>
          <w:sz w:val="28"/>
          <w:szCs w:val="28"/>
          <w:u w:val="none"/>
        </w:rPr>
      </w:pPr>
      <w:r w:rsidDel="00000000" w:rsidR="00000000" w:rsidRPr="00000000">
        <w:rPr>
          <w:sz w:val="28"/>
          <w:szCs w:val="28"/>
          <w:rtl w:val="0"/>
        </w:rPr>
        <w:t xml:space="preserve">Where did Africans stay before they were sent to the Americas as slaves?</w:t>
      </w:r>
    </w:p>
    <w:p w:rsidR="00000000" w:rsidDel="00000000" w:rsidP="00000000" w:rsidRDefault="00000000" w:rsidRPr="00000000" w14:paraId="00000047">
      <w:pPr>
        <w:rPr>
          <w:sz w:val="28"/>
          <w:szCs w:val="28"/>
        </w:rPr>
      </w:pPr>
      <w:r w:rsidDel="00000000" w:rsidR="00000000" w:rsidRPr="00000000">
        <w:rPr>
          <w:rtl w:val="0"/>
        </w:rPr>
      </w:r>
    </w:p>
    <w:p w:rsidR="00000000" w:rsidDel="00000000" w:rsidP="00000000" w:rsidRDefault="00000000" w:rsidRPr="00000000" w14:paraId="00000048">
      <w:pPr>
        <w:rPr>
          <w:sz w:val="28"/>
          <w:szCs w:val="28"/>
        </w:rPr>
      </w:pPr>
      <w:r w:rsidDel="00000000" w:rsidR="00000000" w:rsidRPr="00000000">
        <w:rPr>
          <w:rtl w:val="0"/>
        </w:rPr>
      </w:r>
    </w:p>
    <w:p w:rsidR="00000000" w:rsidDel="00000000" w:rsidP="00000000" w:rsidRDefault="00000000" w:rsidRPr="00000000" w14:paraId="00000049">
      <w:pPr>
        <w:rPr>
          <w:sz w:val="28"/>
          <w:szCs w:val="28"/>
        </w:rPr>
      </w:pPr>
      <w:r w:rsidDel="00000000" w:rsidR="00000000" w:rsidRPr="00000000">
        <w:rPr>
          <w:rtl w:val="0"/>
        </w:rPr>
      </w:r>
    </w:p>
    <w:p w:rsidR="00000000" w:rsidDel="00000000" w:rsidP="00000000" w:rsidRDefault="00000000" w:rsidRPr="00000000" w14:paraId="0000004A">
      <w:pPr>
        <w:rPr>
          <w:sz w:val="28"/>
          <w:szCs w:val="28"/>
        </w:rPr>
      </w:pPr>
      <w:r w:rsidDel="00000000" w:rsidR="00000000" w:rsidRPr="00000000">
        <w:rPr>
          <w:rtl w:val="0"/>
        </w:rPr>
      </w:r>
    </w:p>
    <w:p w:rsidR="00000000" w:rsidDel="00000000" w:rsidP="00000000" w:rsidRDefault="00000000" w:rsidRPr="00000000" w14:paraId="0000004B">
      <w:pPr>
        <w:numPr>
          <w:ilvl w:val="0"/>
          <w:numId w:val="1"/>
        </w:numPr>
        <w:ind w:left="720" w:hanging="360"/>
        <w:rPr>
          <w:sz w:val="28"/>
          <w:szCs w:val="28"/>
          <w:u w:val="none"/>
        </w:rPr>
      </w:pPr>
      <w:r w:rsidDel="00000000" w:rsidR="00000000" w:rsidRPr="00000000">
        <w:rPr>
          <w:sz w:val="28"/>
          <w:szCs w:val="28"/>
          <w:rtl w:val="0"/>
        </w:rPr>
        <w:t xml:space="preserve">What types of plantations did slaves work on? (They list several crops that required more labor)</w:t>
      </w:r>
    </w:p>
    <w:p w:rsidR="00000000" w:rsidDel="00000000" w:rsidP="00000000" w:rsidRDefault="00000000" w:rsidRPr="00000000" w14:paraId="0000004C">
      <w:pPr>
        <w:rPr>
          <w:sz w:val="28"/>
          <w:szCs w:val="28"/>
        </w:rPr>
      </w:pPr>
      <w:r w:rsidDel="00000000" w:rsidR="00000000" w:rsidRPr="00000000">
        <w:rPr>
          <w:rtl w:val="0"/>
        </w:rPr>
      </w:r>
    </w:p>
    <w:p w:rsidR="00000000" w:rsidDel="00000000" w:rsidP="00000000" w:rsidRDefault="00000000" w:rsidRPr="00000000" w14:paraId="0000004D">
      <w:pPr>
        <w:rPr>
          <w:sz w:val="28"/>
          <w:szCs w:val="28"/>
        </w:rPr>
      </w:pPr>
      <w:r w:rsidDel="00000000" w:rsidR="00000000" w:rsidRPr="00000000">
        <w:rPr>
          <w:rtl w:val="0"/>
        </w:rPr>
      </w:r>
    </w:p>
    <w:p w:rsidR="00000000" w:rsidDel="00000000" w:rsidP="00000000" w:rsidRDefault="00000000" w:rsidRPr="00000000" w14:paraId="0000004E">
      <w:pPr>
        <w:rPr>
          <w:sz w:val="28"/>
          <w:szCs w:val="28"/>
        </w:rPr>
      </w:pPr>
      <w:r w:rsidDel="00000000" w:rsidR="00000000" w:rsidRPr="00000000">
        <w:rPr>
          <w:rtl w:val="0"/>
        </w:rPr>
      </w:r>
    </w:p>
    <w:p w:rsidR="00000000" w:rsidDel="00000000" w:rsidP="00000000" w:rsidRDefault="00000000" w:rsidRPr="00000000" w14:paraId="0000004F">
      <w:pPr>
        <w:rPr>
          <w:sz w:val="28"/>
          <w:szCs w:val="28"/>
        </w:rPr>
      </w:pPr>
      <w:r w:rsidDel="00000000" w:rsidR="00000000" w:rsidRPr="00000000">
        <w:rPr>
          <w:rtl w:val="0"/>
        </w:rPr>
      </w:r>
    </w:p>
    <w:p w:rsidR="00000000" w:rsidDel="00000000" w:rsidP="00000000" w:rsidRDefault="00000000" w:rsidRPr="00000000" w14:paraId="00000050">
      <w:pPr>
        <w:numPr>
          <w:ilvl w:val="0"/>
          <w:numId w:val="1"/>
        </w:numPr>
        <w:ind w:left="720" w:hanging="360"/>
        <w:rPr>
          <w:sz w:val="28"/>
          <w:szCs w:val="28"/>
          <w:u w:val="none"/>
        </w:rPr>
      </w:pPr>
      <w:r w:rsidDel="00000000" w:rsidR="00000000" w:rsidRPr="00000000">
        <w:rPr>
          <w:sz w:val="28"/>
          <w:szCs w:val="28"/>
          <w:rtl w:val="0"/>
        </w:rPr>
        <w:t xml:space="preserve">What was the Middle Passage? How many Africans were sent on the Middle Passage?</w:t>
      </w:r>
    </w:p>
    <w:p w:rsidR="00000000" w:rsidDel="00000000" w:rsidP="00000000" w:rsidRDefault="00000000" w:rsidRPr="00000000" w14:paraId="00000051">
      <w:pPr>
        <w:ind w:left="0" w:firstLine="0"/>
        <w:rPr>
          <w:sz w:val="28"/>
          <w:szCs w:val="28"/>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rFonts w:ascii="Lato" w:cs="Lato" w:eastAsia="Lato" w:hAnsi="Lato"/>
        <w:color w:val="21242c"/>
        <w:sz w:val="30"/>
        <w:szCs w:val="3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5.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